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E984B" w14:textId="159E7028" w:rsidR="0002682D" w:rsidRDefault="00F60699">
      <w:r>
        <w:t>Kära medlemmar!</w:t>
      </w:r>
      <w:r>
        <w:br/>
        <w:t xml:space="preserve">Välkommen till årsstämma i Bostadsrättsföreningen Fenix den </w:t>
      </w:r>
      <w:r w:rsidRPr="00340EB8">
        <w:t>27 maj kl. 19.00</w:t>
      </w:r>
      <w:r>
        <w:t>. Digital registrering från 18.00. Årets stämma kommer att hållas via video och röstlängden kommer att stämmas av via bank-id.</w:t>
      </w:r>
    </w:p>
    <w:p w14:paraId="7A4173FD" w14:textId="3C0B995C" w:rsidR="00F60699" w:rsidRDefault="00F60699"/>
    <w:p w14:paraId="2407405B" w14:textId="1B5C9F06" w:rsidR="00F60699" w:rsidRDefault="00F60699">
      <w:r>
        <w:t xml:space="preserve">Årsredovisningen finns tillgänglig på </w:t>
      </w:r>
      <w:hyperlink r:id="rId6" w:history="1">
        <w:r w:rsidRPr="005E7769">
          <w:rPr>
            <w:rStyle w:val="Hyperlnk"/>
          </w:rPr>
          <w:t>www.brffenix.se</w:t>
        </w:r>
      </w:hyperlink>
      <w:r>
        <w:t xml:space="preserve"> under fliken ”Stämma 2021”. Om du inte har tillgång till internet och önskar en utskriven kopia så kan du lämna en lapp om detta i föreningens brevlåda på nedre botten Åsögatan 162, så får du ett exemplar.</w:t>
      </w:r>
    </w:p>
    <w:p w14:paraId="4B4D7169" w14:textId="7504A6E0" w:rsidR="00CB663A" w:rsidRDefault="00CB663A"/>
    <w:p w14:paraId="4E82E87E" w14:textId="1CB6D2A4" w:rsidR="00CB663A" w:rsidRDefault="00CB663A">
      <w:r>
        <w:t>Förslag till dagordning:</w:t>
      </w:r>
    </w:p>
    <w:p w14:paraId="2CBBA390" w14:textId="38992117" w:rsidR="00CB663A" w:rsidRDefault="00CB663A">
      <w:r>
        <w:t>1. Stämmans öppnande</w:t>
      </w:r>
    </w:p>
    <w:p w14:paraId="52A76B9D" w14:textId="6F4F35C1" w:rsidR="00CB663A" w:rsidRDefault="00CB663A">
      <w:r>
        <w:t>2. Godkännande av dagordningen</w:t>
      </w:r>
    </w:p>
    <w:p w14:paraId="4CCE1D6E" w14:textId="2DAC2A32" w:rsidR="00CB663A" w:rsidRDefault="00CB663A">
      <w:r>
        <w:t>3. Val av stämmoordförande</w:t>
      </w:r>
    </w:p>
    <w:p w14:paraId="40DB7FA1" w14:textId="1899039E" w:rsidR="00CB663A" w:rsidRDefault="00CB663A">
      <w:r>
        <w:t>4. Anmälan av stämmoordförandes val av protokollförare</w:t>
      </w:r>
    </w:p>
    <w:p w14:paraId="412C7C12" w14:textId="06FF5C3A" w:rsidR="00CB663A" w:rsidRDefault="00CB663A">
      <w:r>
        <w:t>5. Val av två justerare tillika rösträknare</w:t>
      </w:r>
    </w:p>
    <w:p w14:paraId="0D81DB0A" w14:textId="4D995579" w:rsidR="00CB663A" w:rsidRDefault="00CB663A">
      <w:r>
        <w:t>6. Fråga om stämman blivit stadgeenligt utlyst</w:t>
      </w:r>
    </w:p>
    <w:p w14:paraId="0E70D575" w14:textId="33B2996F" w:rsidR="00CB663A" w:rsidRDefault="00CB663A">
      <w:r>
        <w:t>7.</w:t>
      </w:r>
      <w:r w:rsidR="00807201">
        <w:t xml:space="preserve"> Fastställande av röstlängd</w:t>
      </w:r>
    </w:p>
    <w:p w14:paraId="65B50360" w14:textId="5DD7B5E1" w:rsidR="00807201" w:rsidRDefault="00807201">
      <w:r>
        <w:t>8. Föredragning av styrelsens årsredovisning</w:t>
      </w:r>
    </w:p>
    <w:p w14:paraId="376957F9" w14:textId="7D4E69C1" w:rsidR="00807201" w:rsidRDefault="00807201">
      <w:r>
        <w:t>9. Föredragning av revisorns berättelse</w:t>
      </w:r>
    </w:p>
    <w:p w14:paraId="443C1044" w14:textId="48913310" w:rsidR="00807201" w:rsidRDefault="00807201">
      <w:r>
        <w:t>10. Beslut om fastställande av resultat- och balansräkning</w:t>
      </w:r>
    </w:p>
    <w:p w14:paraId="0560C216" w14:textId="79EBBBC5" w:rsidR="00807201" w:rsidRDefault="00807201">
      <w:r>
        <w:t>11. Beslut om resultatdisposition</w:t>
      </w:r>
    </w:p>
    <w:p w14:paraId="638F7A89" w14:textId="50A6FA6C" w:rsidR="00807201" w:rsidRDefault="00807201">
      <w:r>
        <w:t>12. Beslut om ansvarsfrihet för styrelsen</w:t>
      </w:r>
    </w:p>
    <w:p w14:paraId="30E1F081" w14:textId="19B57E10" w:rsidR="00807201" w:rsidRDefault="00807201">
      <w:r>
        <w:t>13. Beslut om arvoden åt styrelsen och revisorer för nästkommande verksamhetsår</w:t>
      </w:r>
    </w:p>
    <w:p w14:paraId="62B1E19C" w14:textId="6F2CD584" w:rsidR="006F0551" w:rsidRDefault="006F0551">
      <w:r>
        <w:t>14. Beslut om antal styrelseledamöter, suppleanter, revisorer och revisorssuppleanter</w:t>
      </w:r>
    </w:p>
    <w:p w14:paraId="260811B4" w14:textId="5B858FEE" w:rsidR="006F0551" w:rsidRDefault="006F0551">
      <w:r>
        <w:t>15. Val av styrelseledamöter och suppleanter</w:t>
      </w:r>
    </w:p>
    <w:p w14:paraId="2DEF9174" w14:textId="02A2AE9E" w:rsidR="006F0551" w:rsidRDefault="006F0551">
      <w:r>
        <w:t>16. Val av revisorer och revisorssuppleant</w:t>
      </w:r>
    </w:p>
    <w:p w14:paraId="36119D2B" w14:textId="7AB2C125" w:rsidR="006F0551" w:rsidRDefault="006F0551">
      <w:r>
        <w:t xml:space="preserve">17. </w:t>
      </w:r>
      <w:r w:rsidR="00B672A4">
        <w:t>Val av valberedning</w:t>
      </w:r>
    </w:p>
    <w:p w14:paraId="36A89430" w14:textId="66F78B97" w:rsidR="00B672A4" w:rsidRDefault="00B672A4">
      <w:r>
        <w:t>18. Av styrelsen till stämman hänskjutna frågor samt av föreningsmedlem anmält ärende</w:t>
      </w:r>
    </w:p>
    <w:p w14:paraId="040F133E" w14:textId="6BB00FA1" w:rsidR="00B672A4" w:rsidRDefault="00B672A4">
      <w:r>
        <w:t>19. Stämmans avslutande</w:t>
      </w:r>
    </w:p>
    <w:p w14:paraId="5C5495B6" w14:textId="34005BA2" w:rsidR="00B672A4" w:rsidRDefault="00B672A4"/>
    <w:p w14:paraId="0CC81AA4" w14:textId="71EDB5B2" w:rsidR="00B672A4" w:rsidRDefault="00B672A4">
      <w:r>
        <w:t>Om digitala stämman:</w:t>
      </w:r>
    </w:p>
    <w:p w14:paraId="47606793" w14:textId="54E60A89" w:rsidR="00B672A4" w:rsidRDefault="00B672A4">
      <w:r>
        <w:t xml:space="preserve">1. Ladda ner </w:t>
      </w:r>
      <w:proofErr w:type="spellStart"/>
      <w:r>
        <w:t>appen</w:t>
      </w:r>
      <w:proofErr w:type="spellEnd"/>
      <w:r>
        <w:t xml:space="preserve"> </w:t>
      </w:r>
      <w:proofErr w:type="spellStart"/>
      <w:r>
        <w:t>Percap</w:t>
      </w:r>
      <w:proofErr w:type="spellEnd"/>
      <w:r>
        <w:t xml:space="preserve"> till din telefon eller läsplatta och legitimera dig via mobilt bank-id. När du kommer in finns en länk för vår stämma att klicka på. </w:t>
      </w:r>
      <w:proofErr w:type="spellStart"/>
      <w:r>
        <w:t>Appen</w:t>
      </w:r>
      <w:proofErr w:type="spellEnd"/>
      <w:r>
        <w:t xml:space="preserve"> </w:t>
      </w:r>
      <w:proofErr w:type="spellStart"/>
      <w:r>
        <w:t>Percap</w:t>
      </w:r>
      <w:proofErr w:type="spellEnd"/>
      <w:r>
        <w:t xml:space="preserve"> används för röstning och för att följa dagordningen. När det är dags att rösta så anger du din röst i </w:t>
      </w:r>
      <w:proofErr w:type="spellStart"/>
      <w:r>
        <w:t>Percap</w:t>
      </w:r>
      <w:proofErr w:type="spellEnd"/>
      <w:r>
        <w:t xml:space="preserve"> som sedan läses av rösträknarna.</w:t>
      </w:r>
    </w:p>
    <w:p w14:paraId="182F0ACE" w14:textId="124247FB" w:rsidR="00B672A4" w:rsidRDefault="00B672A4">
      <w:r>
        <w:t xml:space="preserve">2. Videomötet sker via Zoom. Du kan antingen gå direkt till mötet via en länk i </w:t>
      </w:r>
      <w:proofErr w:type="spellStart"/>
      <w:r>
        <w:t>Percap</w:t>
      </w:r>
      <w:proofErr w:type="spellEnd"/>
      <w:r>
        <w:t>, eller genom att ange mötets nummer i Zoom.</w:t>
      </w:r>
    </w:p>
    <w:p w14:paraId="13D01239" w14:textId="3057C45D" w:rsidR="00B672A4" w:rsidRDefault="00B672A4"/>
    <w:p w14:paraId="3214EB58" w14:textId="098B88FC" w:rsidR="00B672A4" w:rsidRDefault="00B672A4">
      <w:r>
        <w:t xml:space="preserve">Vi rekommenderar att du loggar in på Zoom på en annan enhet än den du väljer att använda till </w:t>
      </w:r>
      <w:proofErr w:type="spellStart"/>
      <w:r>
        <w:t>Percap</w:t>
      </w:r>
      <w:proofErr w:type="spellEnd"/>
      <w:r>
        <w:t>.</w:t>
      </w:r>
    </w:p>
    <w:p w14:paraId="4912CEB0" w14:textId="7190170B" w:rsidR="00B672A4" w:rsidRDefault="00B672A4"/>
    <w:p w14:paraId="3FD0EA6C" w14:textId="54076544" w:rsidR="00B672A4" w:rsidRDefault="00B672A4">
      <w:r>
        <w:t xml:space="preserve">Mötesnummer (”meeting ID”) och lösenord till Zoom kommer finnas tillgängligt på våra digitala skärmar i entréerna på stämmodagen, </w:t>
      </w:r>
      <w:r w:rsidRPr="00FF2F6B">
        <w:rPr>
          <w:highlight w:val="yellow"/>
        </w:rPr>
        <w:t>för de som poströstat men ändå vill följa med på mötet</w:t>
      </w:r>
      <w:r>
        <w:t>.</w:t>
      </w:r>
    </w:p>
    <w:p w14:paraId="3AC4CA01" w14:textId="2A865C36" w:rsidR="00FF2F6B" w:rsidRDefault="00FF2F6B"/>
    <w:p w14:paraId="7F8C40E8" w14:textId="03274F63" w:rsidR="00FF2F6B" w:rsidRDefault="00FF2F6B">
      <w:r>
        <w:lastRenderedPageBreak/>
        <w:t>Alla deltagare utom ordförande kommer att vara tystade under videomötet. Vill man ställa en fråga kan man anmäla detta via handuppräckningsfunktionen i Zoom, varvid mikrofonen slås på.</w:t>
      </w:r>
    </w:p>
    <w:p w14:paraId="161D4104" w14:textId="7723C865" w:rsidR="00FF2F6B" w:rsidRDefault="00FF2F6B"/>
    <w:p w14:paraId="32CBCE6B" w14:textId="7C6AE4CC" w:rsidR="00FF2F6B" w:rsidRDefault="00FF2F6B">
      <w:r>
        <w:t>Tänk på att det kan vara klokt att logga in i god tid före mötet, inskrivningen är öppen från kl. 18.00.</w:t>
      </w:r>
    </w:p>
    <w:p w14:paraId="2BD85754" w14:textId="259AF6AD" w:rsidR="00E97C6F" w:rsidRDefault="00E97C6F"/>
    <w:p w14:paraId="44F6176D" w14:textId="2FED7C80" w:rsidR="00E97C6F" w:rsidRDefault="00E97C6F"/>
    <w:p w14:paraId="44CE146A" w14:textId="1F1D87A8" w:rsidR="00E97C6F" w:rsidRDefault="00E97C6F">
      <w:pPr>
        <w:rPr>
          <w:u w:val="single"/>
        </w:rPr>
      </w:pPr>
      <w:r>
        <w:rPr>
          <w:u w:val="single"/>
        </w:rPr>
        <w:t xml:space="preserve">Till </w:t>
      </w:r>
      <w:r w:rsidR="00916A03">
        <w:rPr>
          <w:u w:val="single"/>
        </w:rPr>
        <w:t>punkt</w:t>
      </w:r>
      <w:r>
        <w:rPr>
          <w:u w:val="single"/>
        </w:rPr>
        <w:t xml:space="preserve"> 5 i dagordningen</w:t>
      </w:r>
    </w:p>
    <w:p w14:paraId="5666440D" w14:textId="4463411E" w:rsidR="00E97C6F" w:rsidRDefault="00E97C6F">
      <w:r>
        <w:t xml:space="preserve">Valberedningens förslag är att </w:t>
      </w:r>
      <w:r w:rsidRPr="00E97C6F">
        <w:rPr>
          <w:highlight w:val="yellow"/>
        </w:rPr>
        <w:t xml:space="preserve">Jessica Arvstrand </w:t>
      </w:r>
      <w:proofErr w:type="spellStart"/>
      <w:r w:rsidRPr="00E97C6F">
        <w:rPr>
          <w:highlight w:val="yellow"/>
        </w:rPr>
        <w:t>Brynjeståhl</w:t>
      </w:r>
      <w:proofErr w:type="spellEnd"/>
      <w:r w:rsidRPr="00E97C6F">
        <w:rPr>
          <w:highlight w:val="yellow"/>
        </w:rPr>
        <w:t xml:space="preserve"> och Jacob Broms</w:t>
      </w:r>
      <w:r>
        <w:t xml:space="preserve"> väljs till justeringsmän och tillika rösträknare.</w:t>
      </w:r>
    </w:p>
    <w:p w14:paraId="2EC5FC8F" w14:textId="7C76B98F" w:rsidR="00916A03" w:rsidRDefault="00916A03"/>
    <w:p w14:paraId="71B9AB51" w14:textId="73F102EF" w:rsidR="00916A03" w:rsidRDefault="00916A03">
      <w:pPr>
        <w:rPr>
          <w:u w:val="single"/>
        </w:rPr>
      </w:pPr>
      <w:r>
        <w:rPr>
          <w:u w:val="single"/>
        </w:rPr>
        <w:t>Till punkt 13 i dagordningen</w:t>
      </w:r>
    </w:p>
    <w:p w14:paraId="000A6DF5" w14:textId="573B2BB0" w:rsidR="00916A03" w:rsidRDefault="00916A03">
      <w:r>
        <w:t>Valberedningens förslag är att fortsätta med samma arvode för styrelsen som föregående verksamhetsår. Arvode till revisor enligt räkning.</w:t>
      </w:r>
    </w:p>
    <w:p w14:paraId="1407F5C7" w14:textId="106C9562" w:rsidR="00CD00F8" w:rsidRDefault="00CD00F8"/>
    <w:p w14:paraId="30AB8C05" w14:textId="29CB2638" w:rsidR="00CD00F8" w:rsidRDefault="00CD00F8">
      <w:pPr>
        <w:rPr>
          <w:u w:val="single"/>
        </w:rPr>
      </w:pPr>
      <w:r>
        <w:rPr>
          <w:u w:val="single"/>
        </w:rPr>
        <w:t>Till punkt 14 i dagordningen</w:t>
      </w:r>
    </w:p>
    <w:p w14:paraId="7185EB70" w14:textId="05227563" w:rsidR="00CD00F8" w:rsidRDefault="00CD00F8">
      <w:r>
        <w:t>[</w:t>
      </w:r>
      <w:r w:rsidR="00340EB8" w:rsidRPr="00340EB8">
        <w:rPr>
          <w:highlight w:val="yellow"/>
        </w:rPr>
        <w:t>XXX</w:t>
      </w:r>
      <w:r w:rsidR="00340EB8">
        <w:t>]</w:t>
      </w:r>
    </w:p>
    <w:p w14:paraId="72C4757D" w14:textId="75DC32F2" w:rsidR="00CD00F8" w:rsidRDefault="00CD00F8"/>
    <w:p w14:paraId="1B9B558B" w14:textId="1ACB4A4A" w:rsidR="00CD00F8" w:rsidRPr="006A5CDF" w:rsidRDefault="00CD00F8">
      <w:pPr>
        <w:rPr>
          <w:u w:val="single"/>
        </w:rPr>
      </w:pPr>
      <w:r w:rsidRPr="006A5CDF">
        <w:rPr>
          <w:u w:val="single"/>
        </w:rPr>
        <w:t>Till punkt 15 i dagordningen</w:t>
      </w:r>
    </w:p>
    <w:p w14:paraId="03EDA9BD" w14:textId="490CE6D1" w:rsidR="00CD00F8" w:rsidRDefault="00CD00F8">
      <w:r>
        <w:t>[</w:t>
      </w:r>
      <w:r w:rsidRPr="006A5CDF">
        <w:rPr>
          <w:highlight w:val="yellow"/>
        </w:rPr>
        <w:t xml:space="preserve">Torbjörn </w:t>
      </w:r>
      <w:proofErr w:type="spellStart"/>
      <w:r w:rsidRPr="006A5CDF">
        <w:rPr>
          <w:highlight w:val="yellow"/>
        </w:rPr>
        <w:t>Mothander</w:t>
      </w:r>
      <w:proofErr w:type="spellEnd"/>
      <w:r w:rsidRPr="006A5CDF">
        <w:rPr>
          <w:highlight w:val="yellow"/>
        </w:rPr>
        <w:t xml:space="preserve">, Håkan </w:t>
      </w:r>
      <w:proofErr w:type="spellStart"/>
      <w:r w:rsidRPr="006A5CDF">
        <w:rPr>
          <w:highlight w:val="yellow"/>
        </w:rPr>
        <w:t>Cleve</w:t>
      </w:r>
      <w:proofErr w:type="spellEnd"/>
      <w:r w:rsidRPr="006A5CDF">
        <w:rPr>
          <w:highlight w:val="yellow"/>
        </w:rPr>
        <w:t xml:space="preserve"> och Lena Swanströms mandattid som ordinarie ledamöter går ut. Jessica Arvstrand</w:t>
      </w:r>
      <w:r w:rsidR="00151087">
        <w:rPr>
          <w:highlight w:val="yellow"/>
        </w:rPr>
        <w:t xml:space="preserve"> </w:t>
      </w:r>
      <w:proofErr w:type="spellStart"/>
      <w:r w:rsidR="00151087">
        <w:rPr>
          <w:highlight w:val="yellow"/>
        </w:rPr>
        <w:t>Brynjeståhl</w:t>
      </w:r>
      <w:proofErr w:type="spellEnd"/>
      <w:r w:rsidRPr="006A5CDF">
        <w:rPr>
          <w:highlight w:val="yellow"/>
        </w:rPr>
        <w:t>, Karl Nilsson och Jacob Broms har ett år kvar</w:t>
      </w:r>
      <w:r>
        <w:t xml:space="preserve"> på sin mandattid som ordinarie ledamöter, och Natalie Tell som suppleant.</w:t>
      </w:r>
    </w:p>
    <w:p w14:paraId="5CA158B8" w14:textId="34D5650F" w:rsidR="006A5CDF" w:rsidRDefault="006A5CDF"/>
    <w:p w14:paraId="7992BE99" w14:textId="57267A01" w:rsidR="006A5CDF" w:rsidRDefault="006A5CDF">
      <w:r>
        <w:t>Valberedningen föreslår följande:</w:t>
      </w:r>
    </w:p>
    <w:p w14:paraId="7A23683A" w14:textId="2A57E46A" w:rsidR="006A5CDF" w:rsidRDefault="006A5CDF">
      <w:r>
        <w:t>[</w:t>
      </w:r>
      <w:r w:rsidRPr="006A5CDF">
        <w:rPr>
          <w:highlight w:val="yellow"/>
        </w:rPr>
        <w:t>XXXX</w:t>
      </w:r>
      <w:r>
        <w:t>]</w:t>
      </w:r>
    </w:p>
    <w:p w14:paraId="628A66D1" w14:textId="7297484C" w:rsidR="006A5CDF" w:rsidRDefault="006A5CDF"/>
    <w:p w14:paraId="30BD8CC9" w14:textId="0CA23D50" w:rsidR="006A5CDF" w:rsidRDefault="006A5CDF">
      <w:pPr>
        <w:rPr>
          <w:u w:val="single"/>
        </w:rPr>
      </w:pPr>
      <w:r>
        <w:rPr>
          <w:u w:val="single"/>
        </w:rPr>
        <w:t>Till punkt 16 i dagordningen</w:t>
      </w:r>
    </w:p>
    <w:p w14:paraId="4716D44B" w14:textId="162F35CE" w:rsidR="006A5CDF" w:rsidRDefault="006A5CDF">
      <w:r>
        <w:t>[</w:t>
      </w:r>
      <w:r w:rsidRPr="006A5CDF">
        <w:rPr>
          <w:highlight w:val="yellow"/>
        </w:rPr>
        <w:t>Valberedningen föreslår Jonas Olsson från JO Revision KB som ordinarie revisor och JO Revision KB som suppleant</w:t>
      </w:r>
      <w:r>
        <w:t>]</w:t>
      </w:r>
    </w:p>
    <w:p w14:paraId="2C2FD14A" w14:textId="417CD93A" w:rsidR="006A5CDF" w:rsidRDefault="006A5CDF"/>
    <w:p w14:paraId="6DA65BA3" w14:textId="2E7E0B9F" w:rsidR="006A5CDF" w:rsidRDefault="006A5CDF">
      <w:pPr>
        <w:rPr>
          <w:u w:val="single"/>
        </w:rPr>
      </w:pPr>
      <w:r>
        <w:rPr>
          <w:u w:val="single"/>
        </w:rPr>
        <w:t>Till punkt 17 i dagordningen</w:t>
      </w:r>
    </w:p>
    <w:p w14:paraId="34909812" w14:textId="4073D9F8" w:rsidR="006A5CDF" w:rsidRDefault="006A5CDF">
      <w:r>
        <w:t>[</w:t>
      </w:r>
      <w:r w:rsidRPr="006A5CDF">
        <w:rPr>
          <w:highlight w:val="yellow"/>
        </w:rPr>
        <w:t xml:space="preserve">Reijo </w:t>
      </w:r>
      <w:proofErr w:type="spellStart"/>
      <w:r w:rsidRPr="006A5CDF">
        <w:rPr>
          <w:highlight w:val="yellow"/>
        </w:rPr>
        <w:t>Seoreus</w:t>
      </w:r>
      <w:proofErr w:type="spellEnd"/>
      <w:r w:rsidRPr="006A5CDF">
        <w:rPr>
          <w:highlight w:val="yellow"/>
        </w:rPr>
        <w:t>, Jacob Valfridsson och Emma Broms som utgör nuvarande valberedning föreslår att …]</w:t>
      </w:r>
    </w:p>
    <w:p w14:paraId="25ABE90E" w14:textId="17B6B948" w:rsidR="00856ADA" w:rsidRDefault="00856ADA">
      <w:r>
        <w:br w:type="page"/>
      </w:r>
    </w:p>
    <w:p w14:paraId="57EEAF56" w14:textId="77777777" w:rsidR="006A5CDF" w:rsidRDefault="006A5CDF"/>
    <w:p w14:paraId="7D3014C6" w14:textId="3899FC59" w:rsidR="006A5CDF" w:rsidRDefault="006A5CDF"/>
    <w:p w14:paraId="0672A519" w14:textId="47F85487" w:rsidR="006A5CDF" w:rsidRDefault="006A5CDF">
      <w:pPr>
        <w:rPr>
          <w:b/>
          <w:bCs/>
          <w:u w:val="single"/>
        </w:rPr>
      </w:pPr>
      <w:r w:rsidRPr="006A5CDF">
        <w:rPr>
          <w:b/>
          <w:bCs/>
          <w:u w:val="single"/>
        </w:rPr>
        <w:t>Styrelsens förslag till ändring av stadgarna</w:t>
      </w:r>
      <w:r>
        <w:rPr>
          <w:b/>
          <w:bCs/>
          <w:u w:val="single"/>
        </w:rPr>
        <w:t xml:space="preserve"> – beslut 2</w:t>
      </w:r>
    </w:p>
    <w:p w14:paraId="1CCF89D3" w14:textId="303B9530" w:rsidR="006A5CDF" w:rsidRDefault="006A5CDF">
      <w:r>
        <w:t>Styrelsen föreslår att paragraf 11 ändras från ”Ordinarie föreningsstämma ska hållas senast före maj månads utgång” till ”Ordinarie föreningsstämma ska hållas senast före juni månads utgång”.</w:t>
      </w:r>
    </w:p>
    <w:p w14:paraId="78D711E6" w14:textId="586ECDAC" w:rsidR="00197A89" w:rsidRDefault="00197A89"/>
    <w:p w14:paraId="2DD52A69" w14:textId="77777777" w:rsidR="00197A89" w:rsidRDefault="00197A89"/>
    <w:p w14:paraId="5D9E2241" w14:textId="1695096F" w:rsidR="00197A89" w:rsidRDefault="00197A89"/>
    <w:p w14:paraId="2167C738" w14:textId="036A7EE1" w:rsidR="00340EB8" w:rsidRDefault="00340EB8"/>
    <w:p w14:paraId="27922288" w14:textId="77777777" w:rsidR="00856ADA" w:rsidRDefault="00856ADA"/>
    <w:p w14:paraId="6729C6FD" w14:textId="48C3D544" w:rsidR="00340EB8" w:rsidRDefault="00340EB8"/>
    <w:p w14:paraId="16E434E2" w14:textId="4BCD7FEB" w:rsidR="00340EB8" w:rsidRDefault="00856ADA">
      <w:r>
        <w:br w:type="page"/>
      </w:r>
    </w:p>
    <w:p w14:paraId="1131E3A0" w14:textId="1A3FC5F9" w:rsidR="00340EB8" w:rsidRPr="00340EB8" w:rsidRDefault="00340EB8" w:rsidP="00340EB8">
      <w:pPr>
        <w:jc w:val="right"/>
        <w:rPr>
          <w:b/>
          <w:bCs/>
        </w:rPr>
      </w:pPr>
      <w:r>
        <w:lastRenderedPageBreak/>
        <w:tab/>
      </w:r>
      <w:r>
        <w:tab/>
      </w:r>
      <w:r>
        <w:tab/>
      </w:r>
      <w:r>
        <w:tab/>
      </w:r>
      <w:r w:rsidRPr="00340EB8">
        <w:rPr>
          <w:b/>
          <w:bCs/>
        </w:rPr>
        <w:t>Motion 1</w:t>
      </w:r>
    </w:p>
    <w:p w14:paraId="611400FD" w14:textId="71A2E4D6" w:rsidR="00340EB8" w:rsidRDefault="00340EB8" w:rsidP="00340EB8">
      <w:pPr>
        <w:pStyle w:val="Rubrik1"/>
        <w:rPr>
          <w:lang w:val="sv-SE"/>
        </w:rPr>
      </w:pPr>
      <w:r>
        <w:rPr>
          <w:lang w:val="sv-SE"/>
        </w:rPr>
        <w:t>Motion till årsstämma i BRF Fenix, den 27 maj 2021</w:t>
      </w:r>
    </w:p>
    <w:p w14:paraId="5776D01C" w14:textId="77777777" w:rsidR="00340EB8" w:rsidRDefault="00340EB8" w:rsidP="00340EB8"/>
    <w:p w14:paraId="041AB916" w14:textId="77777777" w:rsidR="00340EB8" w:rsidRPr="00340EB8" w:rsidRDefault="00340EB8" w:rsidP="00340EB8">
      <w:pPr>
        <w:pStyle w:val="Rubrik2"/>
        <w:rPr>
          <w:b/>
          <w:lang w:val="sv-SE"/>
        </w:rPr>
      </w:pPr>
      <w:r w:rsidRPr="00340EB8">
        <w:rPr>
          <w:b/>
          <w:lang w:val="sv-SE"/>
        </w:rPr>
        <w:t xml:space="preserve">Motion angående utbyggnad av terrass, Åsögatan 164, 7 trappor, </w:t>
      </w:r>
      <w:proofErr w:type="spellStart"/>
      <w:r w:rsidRPr="00340EB8">
        <w:rPr>
          <w:b/>
          <w:lang w:val="sv-SE"/>
        </w:rPr>
        <w:t>lgh</w:t>
      </w:r>
      <w:proofErr w:type="spellEnd"/>
      <w:r w:rsidRPr="00340EB8">
        <w:rPr>
          <w:b/>
          <w:lang w:val="sv-SE"/>
        </w:rPr>
        <w:t xml:space="preserve"> 1703</w:t>
      </w:r>
    </w:p>
    <w:p w14:paraId="103B3E96" w14:textId="77777777" w:rsidR="00340EB8" w:rsidRDefault="00340EB8" w:rsidP="00340EB8">
      <w:r w:rsidRPr="00340EB8">
        <w:rPr>
          <w:rStyle w:val="Rubrik2Char"/>
          <w:lang w:val="sv-SE"/>
        </w:rPr>
        <w:br/>
        <w:t>Bakgrund:</w:t>
      </w:r>
      <w:r>
        <w:t xml:space="preserve"> </w:t>
      </w:r>
      <w:r>
        <w:br/>
        <w:t xml:space="preserve">Denna motion avser utbyggnad av vår terrass på våning 7, adress Åsögatan 164, lägenhet 1703. </w:t>
      </w:r>
    </w:p>
    <w:p w14:paraId="4BDCBFCE" w14:textId="77777777" w:rsidR="00340EB8" w:rsidRDefault="00340EB8" w:rsidP="00340EB8">
      <w:r>
        <w:t xml:space="preserve">Vi vill, så som de i 162:an, bredda terrassen med 85 cm samt bygga ut den så att konstruktör kan få räkna på bärigheten på den badtunna som fanns med när vi köpte lägenheten, så vi skulle därav vilja bygga ut terrassen med 6,5 meter så att den nya utbyggnaden är beräknad att hålla för den vikt som denna innebär. Vi har i efterhand förstått att de som bodde innan oss troligen inte räknat på detta. </w:t>
      </w:r>
      <w:r>
        <w:br/>
      </w:r>
      <w:r>
        <w:br/>
        <w:t xml:space="preserve">Vi har tagit kontakt med konstruktör Jesper Borglund som menar att detta är genomförbart utan påverkan på fasadens stommar. Vi har även varit i kontakt med </w:t>
      </w:r>
      <w:proofErr w:type="spellStart"/>
      <w:r>
        <w:t>Spectrum</w:t>
      </w:r>
      <w:proofErr w:type="spellEnd"/>
      <w:r>
        <w:t xml:space="preserve"> arkitekter som haft kontakt med Stadsbyggnadskontoret och de ser inte något hinder för oss att få bygga ut liknande förra årets utbyggnad, men detta innan vi lämnat in en bygglovsansökan, som så klart får vara styrande.</w:t>
      </w:r>
      <w:r>
        <w:br/>
      </w:r>
      <w:r>
        <w:br/>
        <w:t>Då vi i första hand vill få stämmans godkännande att gå vidare i ärendet, ber vi också stämman om styrelsens mandat att ta ställning till bygglovet när vi presenterar det för dem. Detta kommer inte bekostas av föreningen utan av oss själva, om inte styrelsen anser att de behöver göra ingrepp när de ser skicket på underlaget under terrassen.</w:t>
      </w:r>
      <w:r>
        <w:br/>
      </w:r>
    </w:p>
    <w:p w14:paraId="6EB72E54" w14:textId="77777777" w:rsidR="00340EB8" w:rsidRDefault="00340EB8" w:rsidP="00340EB8">
      <w:pPr>
        <w:pStyle w:val="Rubrik2"/>
        <w:rPr>
          <w:lang w:val="sv-SE"/>
        </w:rPr>
      </w:pPr>
      <w:r w:rsidRPr="008708AE">
        <w:rPr>
          <w:lang w:val="sv-SE"/>
        </w:rPr>
        <w:t>Yrkande:</w:t>
      </w:r>
    </w:p>
    <w:p w14:paraId="04794D52" w14:textId="77777777" w:rsidR="00340EB8" w:rsidRPr="00B455FF" w:rsidRDefault="00340EB8" w:rsidP="00340EB8">
      <w:pPr>
        <w:rPr>
          <w:b/>
        </w:rPr>
      </w:pPr>
      <w:r w:rsidRPr="00B455FF">
        <w:rPr>
          <w:b/>
        </w:rPr>
        <w:t xml:space="preserve">Vi föreslår </w:t>
      </w:r>
    </w:p>
    <w:p w14:paraId="3C97FF8E" w14:textId="77777777" w:rsidR="00340EB8" w:rsidRDefault="00340EB8" w:rsidP="00340EB8">
      <w:pPr>
        <w:tabs>
          <w:tab w:val="left" w:pos="567"/>
        </w:tabs>
      </w:pPr>
      <w:r w:rsidRPr="00B455FF">
        <w:rPr>
          <w:b/>
        </w:rPr>
        <w:t>att</w:t>
      </w:r>
      <w:r w:rsidRPr="00B455FF">
        <w:t xml:space="preserve">    </w:t>
      </w:r>
      <w:r w:rsidRPr="00B455FF">
        <w:tab/>
      </w:r>
      <w:r>
        <w:t xml:space="preserve">stämman godkänner vår förlängning samt breddning av </w:t>
      </w:r>
      <w:proofErr w:type="spellStart"/>
      <w:r>
        <w:t>terass</w:t>
      </w:r>
      <w:proofErr w:type="spellEnd"/>
      <w:r>
        <w:t>,</w:t>
      </w:r>
    </w:p>
    <w:p w14:paraId="2E33D057" w14:textId="77777777" w:rsidR="00340EB8" w:rsidRDefault="00340EB8" w:rsidP="00340EB8">
      <w:pPr>
        <w:tabs>
          <w:tab w:val="left" w:pos="567"/>
        </w:tabs>
        <w:ind w:left="564" w:hanging="564"/>
      </w:pPr>
      <w:r w:rsidRPr="00857B68">
        <w:rPr>
          <w:b/>
        </w:rPr>
        <w:t xml:space="preserve">att </w:t>
      </w:r>
      <w:r>
        <w:rPr>
          <w:b/>
        </w:rPr>
        <w:tab/>
      </w:r>
      <w:r>
        <w:t>stämman beviljar styrelsen mandat att fatta ytterligare beslut när bygglov lämnats in och godkänts</w:t>
      </w:r>
    </w:p>
    <w:p w14:paraId="14CC66B6" w14:textId="77777777" w:rsidR="00340EB8" w:rsidRDefault="00340EB8" w:rsidP="00340EB8">
      <w:pPr>
        <w:tabs>
          <w:tab w:val="left" w:pos="567"/>
        </w:tabs>
        <w:ind w:left="564" w:hanging="564"/>
      </w:pPr>
      <w:r>
        <w:rPr>
          <w:b/>
        </w:rPr>
        <w:t>samt</w:t>
      </w:r>
      <w:r>
        <w:t xml:space="preserve"> </w:t>
      </w:r>
    </w:p>
    <w:p w14:paraId="008D0413" w14:textId="77777777" w:rsidR="00340EB8" w:rsidRDefault="00340EB8" w:rsidP="00340EB8">
      <w:pPr>
        <w:tabs>
          <w:tab w:val="left" w:pos="567"/>
          <w:tab w:val="left" w:pos="1276"/>
        </w:tabs>
        <w:ind w:left="709" w:hanging="706"/>
      </w:pPr>
      <w:r w:rsidRPr="00857B68">
        <w:rPr>
          <w:b/>
        </w:rPr>
        <w:t>att</w:t>
      </w:r>
      <w:r>
        <w:t xml:space="preserve"> </w:t>
      </w:r>
      <w:r>
        <w:tab/>
        <w:t xml:space="preserve">stämman ger styrelsen mandat att godkänna konstruktörens ritningar på bärighet och ger dem mandat att avgöra om det är möjligt för oss att få ha kvar vår badtunna på ett så säkert sätt som möjligt. </w:t>
      </w:r>
    </w:p>
    <w:p w14:paraId="3CE209F8" w14:textId="77777777" w:rsidR="00340EB8" w:rsidRDefault="00340EB8" w:rsidP="00340EB8">
      <w:r>
        <w:br/>
        <w:t>Stockholm den 2 maj 2021</w:t>
      </w:r>
    </w:p>
    <w:p w14:paraId="46A54A5C" w14:textId="77777777" w:rsidR="00340EB8" w:rsidRDefault="00340EB8" w:rsidP="00340EB8"/>
    <w:p w14:paraId="4E227381" w14:textId="77777777" w:rsidR="00340EB8" w:rsidRPr="006A2227" w:rsidRDefault="00340EB8" w:rsidP="00340EB8">
      <w:r>
        <w:t xml:space="preserve">Roger </w:t>
      </w:r>
      <w:proofErr w:type="spellStart"/>
      <w:r>
        <w:t>Kangur</w:t>
      </w:r>
      <w:proofErr w:type="spellEnd"/>
      <w:r>
        <w:t xml:space="preserve"> och Maria Bergvall </w:t>
      </w:r>
      <w:proofErr w:type="spellStart"/>
      <w:r>
        <w:t>Kangur</w:t>
      </w:r>
      <w:proofErr w:type="spellEnd"/>
    </w:p>
    <w:p w14:paraId="1AB5EBAA" w14:textId="77777777" w:rsidR="00340EB8" w:rsidRPr="00603771" w:rsidRDefault="00340EB8" w:rsidP="00340EB8"/>
    <w:p w14:paraId="0EEE2527" w14:textId="1B9AA293" w:rsidR="00340EB8" w:rsidRDefault="00340EB8"/>
    <w:p w14:paraId="165B8EF6" w14:textId="518837A0" w:rsidR="00340EB8" w:rsidRPr="00340EB8" w:rsidRDefault="00340EB8" w:rsidP="00340EB8"/>
    <w:p w14:paraId="71CAE12B" w14:textId="0F2D2BFB" w:rsidR="00340EB8" w:rsidRPr="00340EB8" w:rsidRDefault="00340EB8" w:rsidP="00340EB8"/>
    <w:p w14:paraId="52FCEB50" w14:textId="4BDC3F91" w:rsidR="00340EB8" w:rsidRPr="00340EB8" w:rsidRDefault="00340EB8" w:rsidP="00340EB8"/>
    <w:p w14:paraId="5B7F7FE8" w14:textId="455AC624" w:rsidR="00340EB8" w:rsidRPr="00340EB8" w:rsidRDefault="00340EB8" w:rsidP="00340EB8"/>
    <w:p w14:paraId="46702B45" w14:textId="4D09056F" w:rsidR="00340EB8" w:rsidRDefault="00340EB8" w:rsidP="00340EB8">
      <w:pPr>
        <w:tabs>
          <w:tab w:val="left" w:pos="8242"/>
        </w:tabs>
      </w:pPr>
      <w:r>
        <w:tab/>
      </w:r>
    </w:p>
    <w:p w14:paraId="25CB9DCB" w14:textId="06963C8D" w:rsidR="00340EB8" w:rsidRPr="00340EB8" w:rsidRDefault="00340EB8" w:rsidP="00340EB8">
      <w:pPr>
        <w:jc w:val="right"/>
        <w:rPr>
          <w:b/>
          <w:bCs/>
        </w:rPr>
      </w:pPr>
      <w:r>
        <w:lastRenderedPageBreak/>
        <w:tab/>
      </w:r>
      <w:r>
        <w:tab/>
      </w:r>
      <w:r>
        <w:tab/>
      </w:r>
      <w:r>
        <w:tab/>
      </w:r>
      <w:r w:rsidRPr="00340EB8">
        <w:rPr>
          <w:b/>
          <w:bCs/>
        </w:rPr>
        <w:t xml:space="preserve">Motion </w:t>
      </w:r>
      <w:r>
        <w:rPr>
          <w:b/>
          <w:bCs/>
        </w:rPr>
        <w:t>2</w:t>
      </w:r>
    </w:p>
    <w:p w14:paraId="409EC3D5" w14:textId="77777777" w:rsidR="00340EB8" w:rsidRDefault="00340EB8" w:rsidP="00340EB8">
      <w:pPr>
        <w:shd w:val="clear" w:color="auto" w:fill="FFFFFF"/>
        <w:rPr>
          <w:rFonts w:ascii="Tahoma" w:eastAsia="Times New Roman" w:hAnsi="Tahoma" w:cs="Tahoma"/>
          <w:color w:val="222222"/>
          <w:lang w:eastAsia="sv-SE"/>
        </w:rPr>
      </w:pPr>
    </w:p>
    <w:p w14:paraId="28D8339B" w14:textId="492F8F71" w:rsidR="00340EB8" w:rsidRPr="00340EB8" w:rsidRDefault="00340EB8" w:rsidP="00340EB8">
      <w:pPr>
        <w:shd w:val="clear" w:color="auto" w:fill="FFFFFF"/>
        <w:rPr>
          <w:rFonts w:ascii="Tahoma" w:eastAsia="Times New Roman" w:hAnsi="Tahoma" w:cs="Tahoma"/>
          <w:color w:val="222222"/>
          <w:lang w:eastAsia="sv-SE"/>
        </w:rPr>
      </w:pPr>
      <w:r w:rsidRPr="00340EB8">
        <w:rPr>
          <w:rFonts w:ascii="Tahoma" w:eastAsia="Times New Roman" w:hAnsi="Tahoma" w:cs="Tahoma"/>
          <w:color w:val="222222"/>
          <w:lang w:eastAsia="sv-SE"/>
        </w:rPr>
        <w:t>Motion angående fler cykelplatser</w:t>
      </w:r>
    </w:p>
    <w:p w14:paraId="09409096" w14:textId="77777777" w:rsidR="00340EB8" w:rsidRPr="00340EB8" w:rsidRDefault="00340EB8" w:rsidP="00340EB8">
      <w:pPr>
        <w:shd w:val="clear" w:color="auto" w:fill="FFFFFF"/>
        <w:rPr>
          <w:rFonts w:ascii="Tahoma" w:eastAsia="Times New Roman" w:hAnsi="Tahoma" w:cs="Tahoma"/>
          <w:color w:val="222222"/>
          <w:lang w:eastAsia="sv-SE"/>
        </w:rPr>
      </w:pPr>
    </w:p>
    <w:p w14:paraId="0CF784B7" w14:textId="77777777" w:rsidR="00340EB8" w:rsidRPr="00340EB8" w:rsidRDefault="00340EB8" w:rsidP="00340EB8">
      <w:pPr>
        <w:shd w:val="clear" w:color="auto" w:fill="FFFFFF"/>
        <w:rPr>
          <w:rFonts w:ascii="Tahoma" w:eastAsia="Times New Roman" w:hAnsi="Tahoma" w:cs="Tahoma"/>
          <w:color w:val="222222"/>
          <w:lang w:eastAsia="sv-SE"/>
        </w:rPr>
      </w:pPr>
      <w:r w:rsidRPr="00340EB8">
        <w:rPr>
          <w:rFonts w:ascii="Tahoma" w:eastAsia="Times New Roman" w:hAnsi="Tahoma" w:cs="Tahoma"/>
          <w:color w:val="222222"/>
          <w:lang w:eastAsia="sv-SE"/>
        </w:rPr>
        <w:t>Bakgrund</w:t>
      </w:r>
    </w:p>
    <w:p w14:paraId="0EAB1921" w14:textId="77777777" w:rsidR="00340EB8" w:rsidRPr="00340EB8" w:rsidRDefault="00340EB8" w:rsidP="00340EB8">
      <w:pPr>
        <w:shd w:val="clear" w:color="auto" w:fill="FFFFFF"/>
        <w:rPr>
          <w:rFonts w:ascii="Tahoma" w:eastAsia="Times New Roman" w:hAnsi="Tahoma" w:cs="Tahoma"/>
          <w:color w:val="222222"/>
          <w:lang w:eastAsia="sv-SE"/>
        </w:rPr>
      </w:pPr>
      <w:r w:rsidRPr="00340EB8">
        <w:rPr>
          <w:rFonts w:ascii="Tahoma" w:eastAsia="Times New Roman" w:hAnsi="Tahoma" w:cs="Tahoma"/>
          <w:color w:val="222222"/>
          <w:lang w:eastAsia="sv-SE"/>
        </w:rPr>
        <w:t xml:space="preserve">Cykelställen är alltsomoftast fyllda till </w:t>
      </w:r>
      <w:proofErr w:type="gramStart"/>
      <w:r w:rsidRPr="00340EB8">
        <w:rPr>
          <w:rFonts w:ascii="Tahoma" w:eastAsia="Times New Roman" w:hAnsi="Tahoma" w:cs="Tahoma"/>
          <w:color w:val="222222"/>
          <w:lang w:eastAsia="sv-SE"/>
        </w:rPr>
        <w:t>bredden</w:t>
      </w:r>
      <w:proofErr w:type="gramEnd"/>
      <w:r w:rsidRPr="00340EB8">
        <w:rPr>
          <w:rFonts w:ascii="Tahoma" w:eastAsia="Times New Roman" w:hAnsi="Tahoma" w:cs="Tahoma"/>
          <w:color w:val="222222"/>
          <w:lang w:eastAsia="sv-SE"/>
        </w:rPr>
        <w:t xml:space="preserve"> med cyklar, även förråden är så fulla att det kan vara svårt att få ut en cykel man ställt in. Det är viktigt att det ska kunna kännas enkelt att använda sin cykel och att den kan förvaras på ett tryggt sätt, eftersom cyklande är bra för miljön såväl som hälsan (och minskar smittspridningen i </w:t>
      </w:r>
      <w:proofErr w:type="spellStart"/>
      <w:r w:rsidRPr="00340EB8">
        <w:rPr>
          <w:rFonts w:ascii="Tahoma" w:eastAsia="Times New Roman" w:hAnsi="Tahoma" w:cs="Tahoma"/>
          <w:color w:val="222222"/>
          <w:lang w:eastAsia="sv-SE"/>
        </w:rPr>
        <w:t>coronatider</w:t>
      </w:r>
      <w:proofErr w:type="spellEnd"/>
      <w:r w:rsidRPr="00340EB8">
        <w:rPr>
          <w:rFonts w:ascii="Tahoma" w:eastAsia="Times New Roman" w:hAnsi="Tahoma" w:cs="Tahoma"/>
          <w:color w:val="222222"/>
          <w:lang w:eastAsia="sv-SE"/>
        </w:rPr>
        <w:t xml:space="preserve">). Eftersom portarna är lätta att smita in igenom är det också viktigt att det finns så många cykelställ så att cyklarna lätt kan låsas fast i själva ställen så att de inte kan bäras </w:t>
      </w:r>
      <w:proofErr w:type="gramStart"/>
      <w:r w:rsidRPr="00340EB8">
        <w:rPr>
          <w:rFonts w:ascii="Tahoma" w:eastAsia="Times New Roman" w:hAnsi="Tahoma" w:cs="Tahoma"/>
          <w:color w:val="222222"/>
          <w:lang w:eastAsia="sv-SE"/>
        </w:rPr>
        <w:t>iväg</w:t>
      </w:r>
      <w:proofErr w:type="gramEnd"/>
      <w:r w:rsidRPr="00340EB8">
        <w:rPr>
          <w:rFonts w:ascii="Tahoma" w:eastAsia="Times New Roman" w:hAnsi="Tahoma" w:cs="Tahoma"/>
          <w:color w:val="222222"/>
          <w:lang w:eastAsia="sv-SE"/>
        </w:rPr>
        <w:t xml:space="preserve"> på av tjuv.</w:t>
      </w:r>
    </w:p>
    <w:p w14:paraId="54EFC6C0" w14:textId="77777777" w:rsidR="00340EB8" w:rsidRPr="00340EB8" w:rsidRDefault="00340EB8" w:rsidP="00340EB8">
      <w:pPr>
        <w:shd w:val="clear" w:color="auto" w:fill="FFFFFF"/>
        <w:rPr>
          <w:rFonts w:ascii="Tahoma" w:eastAsia="Times New Roman" w:hAnsi="Tahoma" w:cs="Tahoma"/>
          <w:color w:val="222222"/>
          <w:lang w:eastAsia="sv-SE"/>
        </w:rPr>
      </w:pPr>
    </w:p>
    <w:p w14:paraId="0DA8A3B2" w14:textId="77777777" w:rsidR="00340EB8" w:rsidRPr="00340EB8" w:rsidRDefault="00340EB8" w:rsidP="00340EB8">
      <w:pPr>
        <w:shd w:val="clear" w:color="auto" w:fill="FFFFFF"/>
        <w:rPr>
          <w:rFonts w:ascii="Tahoma" w:eastAsia="Times New Roman" w:hAnsi="Tahoma" w:cs="Tahoma"/>
          <w:color w:val="222222"/>
          <w:lang w:eastAsia="sv-SE"/>
        </w:rPr>
      </w:pPr>
      <w:r w:rsidRPr="00340EB8">
        <w:rPr>
          <w:rFonts w:ascii="Tahoma" w:eastAsia="Times New Roman" w:hAnsi="Tahoma" w:cs="Tahoma"/>
          <w:color w:val="222222"/>
          <w:lang w:eastAsia="sv-SE"/>
        </w:rPr>
        <w:t>Yrkande</w:t>
      </w:r>
    </w:p>
    <w:p w14:paraId="199CA561" w14:textId="77777777" w:rsidR="00340EB8" w:rsidRPr="00340EB8" w:rsidRDefault="00340EB8" w:rsidP="00340EB8">
      <w:pPr>
        <w:shd w:val="clear" w:color="auto" w:fill="FFFFFF"/>
        <w:rPr>
          <w:rFonts w:ascii="Tahoma" w:eastAsia="Times New Roman" w:hAnsi="Tahoma" w:cs="Tahoma"/>
          <w:color w:val="222222"/>
          <w:lang w:eastAsia="sv-SE"/>
        </w:rPr>
      </w:pPr>
      <w:r w:rsidRPr="00340EB8">
        <w:rPr>
          <w:rFonts w:ascii="Tahoma" w:eastAsia="Times New Roman" w:hAnsi="Tahoma" w:cs="Tahoma"/>
          <w:color w:val="222222"/>
          <w:lang w:eastAsia="sv-SE"/>
        </w:rPr>
        <w:t>Vi yrkar för att stämman beslutar att styrelsen får i uppdrag att genomföra följande tre punkter:</w:t>
      </w:r>
    </w:p>
    <w:p w14:paraId="2981392E" w14:textId="77777777" w:rsidR="00340EB8" w:rsidRPr="00340EB8" w:rsidRDefault="00340EB8" w:rsidP="00340EB8">
      <w:pPr>
        <w:shd w:val="clear" w:color="auto" w:fill="FFFFFF"/>
        <w:rPr>
          <w:rFonts w:ascii="Tahoma" w:eastAsia="Times New Roman" w:hAnsi="Tahoma" w:cs="Tahoma"/>
          <w:color w:val="222222"/>
          <w:lang w:eastAsia="sv-SE"/>
        </w:rPr>
      </w:pPr>
      <w:r w:rsidRPr="00340EB8">
        <w:rPr>
          <w:rFonts w:ascii="Tahoma" w:eastAsia="Times New Roman" w:hAnsi="Tahoma" w:cs="Tahoma"/>
          <w:color w:val="222222"/>
          <w:lang w:eastAsia="sv-SE"/>
        </w:rPr>
        <w:t xml:space="preserve">(1) Sätta ut ytterligare ett cykelställ om ca 8 platser framför tvättstugan på den lilla </w:t>
      </w:r>
      <w:proofErr w:type="spellStart"/>
      <w:r w:rsidRPr="00340EB8">
        <w:rPr>
          <w:rFonts w:ascii="Tahoma" w:eastAsia="Times New Roman" w:hAnsi="Tahoma" w:cs="Tahoma"/>
          <w:color w:val="222222"/>
          <w:lang w:eastAsia="sv-SE"/>
        </w:rPr>
        <w:t>grusplätten</w:t>
      </w:r>
      <w:proofErr w:type="spellEnd"/>
      <w:r w:rsidRPr="00340EB8">
        <w:rPr>
          <w:rFonts w:ascii="Tahoma" w:eastAsia="Times New Roman" w:hAnsi="Tahoma" w:cs="Tahoma"/>
          <w:color w:val="222222"/>
          <w:lang w:eastAsia="sv-SE"/>
        </w:rPr>
        <w:t xml:space="preserve"> invid </w:t>
      </w:r>
      <w:proofErr w:type="spellStart"/>
      <w:r w:rsidRPr="00340EB8">
        <w:rPr>
          <w:rFonts w:ascii="Tahoma" w:eastAsia="Times New Roman" w:hAnsi="Tahoma" w:cs="Tahoma"/>
          <w:color w:val="222222"/>
          <w:lang w:eastAsia="sv-SE"/>
        </w:rPr>
        <w:t>trädäcket</w:t>
      </w:r>
      <w:proofErr w:type="spellEnd"/>
      <w:r w:rsidRPr="00340EB8">
        <w:rPr>
          <w:rFonts w:ascii="Tahoma" w:eastAsia="Times New Roman" w:hAnsi="Tahoma" w:cs="Tahoma"/>
          <w:color w:val="222222"/>
          <w:lang w:eastAsia="sv-SE"/>
        </w:rPr>
        <w:t xml:space="preserve"> som i nuläget används till två stolar och ett bord som är överflödiga givet det stora antalet sittplatser alldeles intill på däcket. </w:t>
      </w:r>
    </w:p>
    <w:p w14:paraId="5D7B635D" w14:textId="77777777" w:rsidR="00340EB8" w:rsidRPr="00340EB8" w:rsidRDefault="00340EB8" w:rsidP="00340EB8">
      <w:pPr>
        <w:shd w:val="clear" w:color="auto" w:fill="FFFFFF"/>
        <w:rPr>
          <w:rFonts w:ascii="Tahoma" w:eastAsia="Times New Roman" w:hAnsi="Tahoma" w:cs="Tahoma"/>
          <w:color w:val="222222"/>
          <w:lang w:eastAsia="sv-SE"/>
        </w:rPr>
      </w:pPr>
      <w:r w:rsidRPr="00340EB8">
        <w:rPr>
          <w:rFonts w:ascii="Tahoma" w:eastAsia="Times New Roman" w:hAnsi="Tahoma" w:cs="Tahoma"/>
          <w:color w:val="222222"/>
          <w:lang w:eastAsia="sv-SE"/>
        </w:rPr>
        <w:t>(2) Genomföra en cykelinventering där samtliga cyklar måste märkas upp och sedan rensas de cyklar som ingen vill kännas vid.</w:t>
      </w:r>
    </w:p>
    <w:p w14:paraId="619FD5D4" w14:textId="77777777" w:rsidR="00340EB8" w:rsidRPr="00340EB8" w:rsidRDefault="00340EB8" w:rsidP="00340EB8">
      <w:pPr>
        <w:shd w:val="clear" w:color="auto" w:fill="FFFFFF"/>
        <w:rPr>
          <w:rFonts w:ascii="Tahoma" w:eastAsia="Times New Roman" w:hAnsi="Tahoma" w:cs="Tahoma"/>
          <w:color w:val="222222"/>
          <w:lang w:eastAsia="sv-SE"/>
        </w:rPr>
      </w:pPr>
      <w:r w:rsidRPr="00340EB8">
        <w:rPr>
          <w:rFonts w:ascii="Tahoma" w:eastAsia="Times New Roman" w:hAnsi="Tahoma" w:cs="Tahoma"/>
          <w:color w:val="222222"/>
          <w:lang w:eastAsia="sv-SE"/>
        </w:rPr>
        <w:t>(3) Undersöker möjligheten till ytterligare cykelplatser på gården, i synnerhet under tak och beviljas mandat att genomföra smärre förändringar på innergården som skulle leda till fler cykelplatser.</w:t>
      </w:r>
    </w:p>
    <w:p w14:paraId="4BDB0732" w14:textId="77777777" w:rsidR="00340EB8" w:rsidRPr="00340EB8" w:rsidRDefault="00340EB8" w:rsidP="00340EB8">
      <w:pPr>
        <w:shd w:val="clear" w:color="auto" w:fill="FFFFFF"/>
        <w:rPr>
          <w:rFonts w:ascii="Tahoma" w:eastAsia="Times New Roman" w:hAnsi="Tahoma" w:cs="Tahoma"/>
          <w:color w:val="222222"/>
          <w:lang w:eastAsia="sv-SE"/>
        </w:rPr>
      </w:pPr>
    </w:p>
    <w:p w14:paraId="2CAFF98F" w14:textId="77777777" w:rsidR="00340EB8" w:rsidRPr="00340EB8" w:rsidRDefault="00340EB8" w:rsidP="00340EB8">
      <w:pPr>
        <w:shd w:val="clear" w:color="auto" w:fill="FFFFFF"/>
        <w:rPr>
          <w:rFonts w:ascii="Tahoma" w:eastAsia="Times New Roman" w:hAnsi="Tahoma" w:cs="Tahoma"/>
          <w:color w:val="222222"/>
          <w:lang w:eastAsia="sv-SE"/>
        </w:rPr>
      </w:pPr>
      <w:r w:rsidRPr="00340EB8">
        <w:rPr>
          <w:rFonts w:ascii="Tahoma" w:eastAsia="Times New Roman" w:hAnsi="Tahoma" w:cs="Tahoma"/>
          <w:color w:val="222222"/>
          <w:lang w:eastAsia="sv-SE"/>
        </w:rPr>
        <w:t>Mvh</w:t>
      </w:r>
    </w:p>
    <w:p w14:paraId="7605A81B" w14:textId="77777777" w:rsidR="00340EB8" w:rsidRPr="00340EB8" w:rsidRDefault="00340EB8" w:rsidP="00340EB8">
      <w:pPr>
        <w:shd w:val="clear" w:color="auto" w:fill="FFFFFF"/>
        <w:rPr>
          <w:rFonts w:ascii="Tahoma" w:eastAsia="Times New Roman" w:hAnsi="Tahoma" w:cs="Tahoma"/>
          <w:color w:val="222222"/>
          <w:lang w:eastAsia="sv-SE"/>
        </w:rPr>
      </w:pPr>
      <w:r w:rsidRPr="00340EB8">
        <w:rPr>
          <w:rFonts w:ascii="Tahoma" w:eastAsia="Times New Roman" w:hAnsi="Tahoma" w:cs="Tahoma"/>
          <w:color w:val="222222"/>
          <w:lang w:eastAsia="sv-SE"/>
        </w:rPr>
        <w:t xml:space="preserve">Olle </w:t>
      </w:r>
      <w:proofErr w:type="spellStart"/>
      <w:r w:rsidRPr="00340EB8">
        <w:rPr>
          <w:rFonts w:ascii="Tahoma" w:eastAsia="Times New Roman" w:hAnsi="Tahoma" w:cs="Tahoma"/>
          <w:color w:val="222222"/>
          <w:lang w:eastAsia="sv-SE"/>
        </w:rPr>
        <w:t>Maltén</w:t>
      </w:r>
      <w:proofErr w:type="spellEnd"/>
      <w:r w:rsidRPr="00340EB8">
        <w:rPr>
          <w:rFonts w:ascii="Tahoma" w:eastAsia="Times New Roman" w:hAnsi="Tahoma" w:cs="Tahoma"/>
          <w:color w:val="222222"/>
          <w:lang w:eastAsia="sv-SE"/>
        </w:rPr>
        <w:t xml:space="preserve"> och Julia </w:t>
      </w:r>
      <w:proofErr w:type="spellStart"/>
      <w:r w:rsidRPr="00340EB8">
        <w:rPr>
          <w:rFonts w:ascii="Tahoma" w:eastAsia="Times New Roman" w:hAnsi="Tahoma" w:cs="Tahoma"/>
          <w:color w:val="222222"/>
          <w:lang w:eastAsia="sv-SE"/>
        </w:rPr>
        <w:t>Geborek</w:t>
      </w:r>
      <w:proofErr w:type="spellEnd"/>
      <w:r w:rsidRPr="00340EB8">
        <w:rPr>
          <w:rFonts w:ascii="Tahoma" w:eastAsia="Times New Roman" w:hAnsi="Tahoma" w:cs="Tahoma"/>
          <w:color w:val="222222"/>
          <w:lang w:eastAsia="sv-SE"/>
        </w:rPr>
        <w:t xml:space="preserve"> Lundberg, </w:t>
      </w:r>
      <w:proofErr w:type="spellStart"/>
      <w:r w:rsidRPr="00340EB8">
        <w:rPr>
          <w:rFonts w:ascii="Tahoma" w:eastAsia="Times New Roman" w:hAnsi="Tahoma" w:cs="Tahoma"/>
          <w:color w:val="222222"/>
          <w:lang w:eastAsia="sv-SE"/>
        </w:rPr>
        <w:t>lgt</w:t>
      </w:r>
      <w:proofErr w:type="spellEnd"/>
      <w:r w:rsidRPr="00340EB8">
        <w:rPr>
          <w:rFonts w:ascii="Tahoma" w:eastAsia="Times New Roman" w:hAnsi="Tahoma" w:cs="Tahoma"/>
          <w:color w:val="222222"/>
          <w:lang w:eastAsia="sv-SE"/>
        </w:rPr>
        <w:t xml:space="preserve"> 1501, Åsögatan 162</w:t>
      </w:r>
    </w:p>
    <w:p w14:paraId="1A97CFBB" w14:textId="2C437600" w:rsidR="00856ADA" w:rsidRDefault="00856ADA">
      <w:r>
        <w:br w:type="page"/>
      </w:r>
    </w:p>
    <w:p w14:paraId="7062C1EE" w14:textId="77777777" w:rsidR="00856ADA" w:rsidRDefault="00856ADA" w:rsidP="00856ADA">
      <w:r>
        <w:lastRenderedPageBreak/>
        <w:t>[</w:t>
      </w:r>
      <w:r w:rsidRPr="00197A89">
        <w:rPr>
          <w:highlight w:val="yellow"/>
        </w:rPr>
        <w:t>POSTRÖSTNINGSBLANKETT</w:t>
      </w:r>
      <w:r>
        <w:t>]</w:t>
      </w:r>
    </w:p>
    <w:p w14:paraId="3312B97D" w14:textId="77777777" w:rsidR="00340EB8" w:rsidRPr="00340EB8" w:rsidRDefault="00340EB8" w:rsidP="00340EB8">
      <w:pPr>
        <w:tabs>
          <w:tab w:val="left" w:pos="8242"/>
        </w:tabs>
      </w:pPr>
    </w:p>
    <w:sectPr w:rsidR="00340EB8" w:rsidRPr="00340EB8" w:rsidSect="00D25FD2">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FAA3AE" w14:textId="77777777" w:rsidR="00A16181" w:rsidRDefault="00A16181" w:rsidP="00340EB8">
      <w:r>
        <w:separator/>
      </w:r>
    </w:p>
  </w:endnote>
  <w:endnote w:type="continuationSeparator" w:id="0">
    <w:p w14:paraId="01319308" w14:textId="77777777" w:rsidR="00A16181" w:rsidRDefault="00A16181" w:rsidP="00340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D1FD3" w14:textId="77777777" w:rsidR="00A16181" w:rsidRDefault="00A16181" w:rsidP="00340EB8">
      <w:r>
        <w:separator/>
      </w:r>
    </w:p>
  </w:footnote>
  <w:footnote w:type="continuationSeparator" w:id="0">
    <w:p w14:paraId="3AB9AEEB" w14:textId="77777777" w:rsidR="00A16181" w:rsidRDefault="00A16181" w:rsidP="00340E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699"/>
    <w:rsid w:val="0002682D"/>
    <w:rsid w:val="00132B88"/>
    <w:rsid w:val="00151087"/>
    <w:rsid w:val="001526CE"/>
    <w:rsid w:val="00197A89"/>
    <w:rsid w:val="00340EB8"/>
    <w:rsid w:val="003D0559"/>
    <w:rsid w:val="006A5CDF"/>
    <w:rsid w:val="006F0551"/>
    <w:rsid w:val="00807201"/>
    <w:rsid w:val="00856ADA"/>
    <w:rsid w:val="00916A03"/>
    <w:rsid w:val="00A16181"/>
    <w:rsid w:val="00B672A4"/>
    <w:rsid w:val="00CB663A"/>
    <w:rsid w:val="00CD00F8"/>
    <w:rsid w:val="00D25FD2"/>
    <w:rsid w:val="00E97C6F"/>
    <w:rsid w:val="00F60699"/>
    <w:rsid w:val="00FF2F6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EB4AC"/>
  <w15:chartTrackingRefBased/>
  <w15:docId w15:val="{FBF500AA-3026-2D47-8402-CB53979DD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340EB8"/>
    <w:pPr>
      <w:keepNext/>
      <w:keepLines/>
      <w:spacing w:before="240" w:line="259" w:lineRule="auto"/>
      <w:outlineLvl w:val="0"/>
    </w:pPr>
    <w:rPr>
      <w:rFonts w:asciiTheme="majorHAnsi" w:eastAsiaTheme="majorEastAsia" w:hAnsiTheme="majorHAnsi" w:cstheme="majorBidi"/>
      <w:color w:val="2F5496" w:themeColor="accent1" w:themeShade="BF"/>
      <w:sz w:val="32"/>
      <w:szCs w:val="32"/>
      <w:lang w:val="en-US"/>
    </w:rPr>
  </w:style>
  <w:style w:type="paragraph" w:styleId="Rubrik2">
    <w:name w:val="heading 2"/>
    <w:basedOn w:val="Normal"/>
    <w:next w:val="Normal"/>
    <w:link w:val="Rubrik2Char"/>
    <w:uiPriority w:val="9"/>
    <w:unhideWhenUsed/>
    <w:qFormat/>
    <w:rsid w:val="00340EB8"/>
    <w:pPr>
      <w:keepNext/>
      <w:keepLines/>
      <w:spacing w:before="40" w:line="259" w:lineRule="auto"/>
      <w:outlineLvl w:val="1"/>
    </w:pPr>
    <w:rPr>
      <w:rFonts w:asciiTheme="majorHAnsi" w:eastAsiaTheme="majorEastAsia" w:hAnsiTheme="majorHAnsi" w:cstheme="majorBidi"/>
      <w:color w:val="2F5496" w:themeColor="accent1" w:themeShade="BF"/>
      <w:sz w:val="26"/>
      <w:szCs w:val="26"/>
      <w:lang w:val="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F60699"/>
    <w:rPr>
      <w:color w:val="0563C1" w:themeColor="hyperlink"/>
      <w:u w:val="single"/>
    </w:rPr>
  </w:style>
  <w:style w:type="character" w:styleId="Olstomnmnande">
    <w:name w:val="Unresolved Mention"/>
    <w:basedOn w:val="Standardstycketeckensnitt"/>
    <w:uiPriority w:val="99"/>
    <w:semiHidden/>
    <w:unhideWhenUsed/>
    <w:rsid w:val="00F60699"/>
    <w:rPr>
      <w:color w:val="605E5C"/>
      <w:shd w:val="clear" w:color="auto" w:fill="E1DFDD"/>
    </w:rPr>
  </w:style>
  <w:style w:type="character" w:customStyle="1" w:styleId="Rubrik1Char">
    <w:name w:val="Rubrik 1 Char"/>
    <w:basedOn w:val="Standardstycketeckensnitt"/>
    <w:link w:val="Rubrik1"/>
    <w:uiPriority w:val="9"/>
    <w:rsid w:val="00340EB8"/>
    <w:rPr>
      <w:rFonts w:asciiTheme="majorHAnsi" w:eastAsiaTheme="majorEastAsia" w:hAnsiTheme="majorHAnsi" w:cstheme="majorBidi"/>
      <w:color w:val="2F5496" w:themeColor="accent1" w:themeShade="BF"/>
      <w:sz w:val="32"/>
      <w:szCs w:val="32"/>
      <w:lang w:val="en-US"/>
    </w:rPr>
  </w:style>
  <w:style w:type="character" w:customStyle="1" w:styleId="Rubrik2Char">
    <w:name w:val="Rubrik 2 Char"/>
    <w:basedOn w:val="Standardstycketeckensnitt"/>
    <w:link w:val="Rubrik2"/>
    <w:uiPriority w:val="9"/>
    <w:rsid w:val="00340EB8"/>
    <w:rPr>
      <w:rFonts w:asciiTheme="majorHAnsi" w:eastAsiaTheme="majorEastAsia" w:hAnsiTheme="majorHAnsi" w:cstheme="majorBidi"/>
      <w:color w:val="2F5496" w:themeColor="accent1" w:themeShade="BF"/>
      <w:sz w:val="26"/>
      <w:szCs w:val="26"/>
      <w:lang w:val="en-US"/>
    </w:rPr>
  </w:style>
  <w:style w:type="paragraph" w:styleId="Sidhuvud">
    <w:name w:val="header"/>
    <w:basedOn w:val="Normal"/>
    <w:link w:val="SidhuvudChar"/>
    <w:uiPriority w:val="99"/>
    <w:unhideWhenUsed/>
    <w:rsid w:val="00340EB8"/>
    <w:pPr>
      <w:tabs>
        <w:tab w:val="center" w:pos="4536"/>
        <w:tab w:val="right" w:pos="9072"/>
      </w:tabs>
    </w:pPr>
  </w:style>
  <w:style w:type="character" w:customStyle="1" w:styleId="SidhuvudChar">
    <w:name w:val="Sidhuvud Char"/>
    <w:basedOn w:val="Standardstycketeckensnitt"/>
    <w:link w:val="Sidhuvud"/>
    <w:uiPriority w:val="99"/>
    <w:rsid w:val="00340EB8"/>
  </w:style>
  <w:style w:type="paragraph" w:styleId="Sidfot">
    <w:name w:val="footer"/>
    <w:basedOn w:val="Normal"/>
    <w:link w:val="SidfotChar"/>
    <w:uiPriority w:val="99"/>
    <w:unhideWhenUsed/>
    <w:rsid w:val="00340EB8"/>
    <w:pPr>
      <w:tabs>
        <w:tab w:val="center" w:pos="4536"/>
        <w:tab w:val="right" w:pos="9072"/>
      </w:tabs>
    </w:pPr>
  </w:style>
  <w:style w:type="character" w:customStyle="1" w:styleId="SidfotChar">
    <w:name w:val="Sidfot Char"/>
    <w:basedOn w:val="Standardstycketeckensnitt"/>
    <w:link w:val="Sidfot"/>
    <w:uiPriority w:val="99"/>
    <w:rsid w:val="00340E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7317942">
      <w:bodyDiv w:val="1"/>
      <w:marLeft w:val="0"/>
      <w:marRight w:val="0"/>
      <w:marTop w:val="0"/>
      <w:marBottom w:val="0"/>
      <w:divBdr>
        <w:top w:val="none" w:sz="0" w:space="0" w:color="auto"/>
        <w:left w:val="none" w:sz="0" w:space="0" w:color="auto"/>
        <w:bottom w:val="none" w:sz="0" w:space="0" w:color="auto"/>
        <w:right w:val="none" w:sz="0" w:space="0" w:color="auto"/>
      </w:divBdr>
      <w:divsChild>
        <w:div w:id="1530296395">
          <w:marLeft w:val="0"/>
          <w:marRight w:val="0"/>
          <w:marTop w:val="0"/>
          <w:marBottom w:val="0"/>
          <w:divBdr>
            <w:top w:val="none" w:sz="0" w:space="0" w:color="auto"/>
            <w:left w:val="none" w:sz="0" w:space="0" w:color="auto"/>
            <w:bottom w:val="none" w:sz="0" w:space="0" w:color="auto"/>
            <w:right w:val="none" w:sz="0" w:space="0" w:color="auto"/>
          </w:divBdr>
        </w:div>
        <w:div w:id="145975092">
          <w:marLeft w:val="0"/>
          <w:marRight w:val="0"/>
          <w:marTop w:val="0"/>
          <w:marBottom w:val="0"/>
          <w:divBdr>
            <w:top w:val="none" w:sz="0" w:space="0" w:color="auto"/>
            <w:left w:val="none" w:sz="0" w:space="0" w:color="auto"/>
            <w:bottom w:val="none" w:sz="0" w:space="0" w:color="auto"/>
            <w:right w:val="none" w:sz="0" w:space="0" w:color="auto"/>
          </w:divBdr>
        </w:div>
        <w:div w:id="1631204341">
          <w:marLeft w:val="0"/>
          <w:marRight w:val="0"/>
          <w:marTop w:val="0"/>
          <w:marBottom w:val="0"/>
          <w:divBdr>
            <w:top w:val="none" w:sz="0" w:space="0" w:color="auto"/>
            <w:left w:val="none" w:sz="0" w:space="0" w:color="auto"/>
            <w:bottom w:val="none" w:sz="0" w:space="0" w:color="auto"/>
            <w:right w:val="none" w:sz="0" w:space="0" w:color="auto"/>
          </w:divBdr>
        </w:div>
        <w:div w:id="1259943165">
          <w:marLeft w:val="0"/>
          <w:marRight w:val="0"/>
          <w:marTop w:val="0"/>
          <w:marBottom w:val="0"/>
          <w:divBdr>
            <w:top w:val="none" w:sz="0" w:space="0" w:color="auto"/>
            <w:left w:val="none" w:sz="0" w:space="0" w:color="auto"/>
            <w:bottom w:val="none" w:sz="0" w:space="0" w:color="auto"/>
            <w:right w:val="none" w:sz="0" w:space="0" w:color="auto"/>
          </w:divBdr>
        </w:div>
        <w:div w:id="1578056503">
          <w:marLeft w:val="0"/>
          <w:marRight w:val="0"/>
          <w:marTop w:val="0"/>
          <w:marBottom w:val="0"/>
          <w:divBdr>
            <w:top w:val="none" w:sz="0" w:space="0" w:color="auto"/>
            <w:left w:val="none" w:sz="0" w:space="0" w:color="auto"/>
            <w:bottom w:val="none" w:sz="0" w:space="0" w:color="auto"/>
            <w:right w:val="none" w:sz="0" w:space="0" w:color="auto"/>
          </w:divBdr>
        </w:div>
        <w:div w:id="1433160428">
          <w:marLeft w:val="0"/>
          <w:marRight w:val="0"/>
          <w:marTop w:val="0"/>
          <w:marBottom w:val="0"/>
          <w:divBdr>
            <w:top w:val="none" w:sz="0" w:space="0" w:color="auto"/>
            <w:left w:val="none" w:sz="0" w:space="0" w:color="auto"/>
            <w:bottom w:val="none" w:sz="0" w:space="0" w:color="auto"/>
            <w:right w:val="none" w:sz="0" w:space="0" w:color="auto"/>
          </w:divBdr>
        </w:div>
        <w:div w:id="1749958710">
          <w:marLeft w:val="0"/>
          <w:marRight w:val="0"/>
          <w:marTop w:val="0"/>
          <w:marBottom w:val="0"/>
          <w:divBdr>
            <w:top w:val="none" w:sz="0" w:space="0" w:color="auto"/>
            <w:left w:val="none" w:sz="0" w:space="0" w:color="auto"/>
            <w:bottom w:val="none" w:sz="0" w:space="0" w:color="auto"/>
            <w:right w:val="none" w:sz="0" w:space="0" w:color="auto"/>
          </w:divBdr>
        </w:div>
        <w:div w:id="1635062782">
          <w:marLeft w:val="0"/>
          <w:marRight w:val="0"/>
          <w:marTop w:val="0"/>
          <w:marBottom w:val="0"/>
          <w:divBdr>
            <w:top w:val="none" w:sz="0" w:space="0" w:color="auto"/>
            <w:left w:val="none" w:sz="0" w:space="0" w:color="auto"/>
            <w:bottom w:val="none" w:sz="0" w:space="0" w:color="auto"/>
            <w:right w:val="none" w:sz="0" w:space="0" w:color="auto"/>
          </w:divBdr>
        </w:div>
        <w:div w:id="2074574788">
          <w:marLeft w:val="0"/>
          <w:marRight w:val="0"/>
          <w:marTop w:val="0"/>
          <w:marBottom w:val="0"/>
          <w:divBdr>
            <w:top w:val="none" w:sz="0" w:space="0" w:color="auto"/>
            <w:left w:val="none" w:sz="0" w:space="0" w:color="auto"/>
            <w:bottom w:val="none" w:sz="0" w:space="0" w:color="auto"/>
            <w:right w:val="none" w:sz="0" w:space="0" w:color="auto"/>
          </w:divBdr>
        </w:div>
        <w:div w:id="682585682">
          <w:marLeft w:val="0"/>
          <w:marRight w:val="0"/>
          <w:marTop w:val="0"/>
          <w:marBottom w:val="0"/>
          <w:divBdr>
            <w:top w:val="none" w:sz="0" w:space="0" w:color="auto"/>
            <w:left w:val="none" w:sz="0" w:space="0" w:color="auto"/>
            <w:bottom w:val="none" w:sz="0" w:space="0" w:color="auto"/>
            <w:right w:val="none" w:sz="0" w:space="0" w:color="auto"/>
          </w:divBdr>
        </w:div>
        <w:div w:id="1720089158">
          <w:marLeft w:val="0"/>
          <w:marRight w:val="0"/>
          <w:marTop w:val="0"/>
          <w:marBottom w:val="0"/>
          <w:divBdr>
            <w:top w:val="none" w:sz="0" w:space="0" w:color="auto"/>
            <w:left w:val="none" w:sz="0" w:space="0" w:color="auto"/>
            <w:bottom w:val="none" w:sz="0" w:space="0" w:color="auto"/>
            <w:right w:val="none" w:sz="0" w:space="0" w:color="auto"/>
          </w:divBdr>
        </w:div>
        <w:div w:id="1987129333">
          <w:marLeft w:val="0"/>
          <w:marRight w:val="0"/>
          <w:marTop w:val="0"/>
          <w:marBottom w:val="0"/>
          <w:divBdr>
            <w:top w:val="none" w:sz="0" w:space="0" w:color="auto"/>
            <w:left w:val="none" w:sz="0" w:space="0" w:color="auto"/>
            <w:bottom w:val="none" w:sz="0" w:space="0" w:color="auto"/>
            <w:right w:val="none" w:sz="0" w:space="0" w:color="auto"/>
          </w:divBdr>
        </w:div>
        <w:div w:id="17004721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rffenix.se"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1096</Words>
  <Characters>5814</Characters>
  <Application>Microsoft Office Word</Application>
  <DocSecurity>0</DocSecurity>
  <Lines>48</Lines>
  <Paragraphs>13</Paragraphs>
  <ScaleCrop>false</ScaleCrop>
  <HeadingPairs>
    <vt:vector size="2" baseType="variant">
      <vt:variant>
        <vt:lpstr>Rubrik</vt:lpstr>
      </vt:variant>
      <vt:variant>
        <vt:i4>1</vt:i4>
      </vt:variant>
    </vt:vector>
  </HeadingPairs>
  <TitlesOfParts>
    <vt:vector size="1" baseType="lpstr">
      <vt:lpstr/>
    </vt:vector>
  </TitlesOfParts>
  <Company>Epidemic Sound</Company>
  <LinksUpToDate>false</LinksUpToDate>
  <CharactersWithSpaces>6897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 Legal</dc:creator>
  <cp:keywords/>
  <dc:description/>
  <cp:lastModifiedBy>Jacob Broms</cp:lastModifiedBy>
  <cp:revision>2</cp:revision>
  <dcterms:created xsi:type="dcterms:W3CDTF">2021-05-06T17:21:00Z</dcterms:created>
  <dcterms:modified xsi:type="dcterms:W3CDTF">2021-05-06T17:21:00Z</dcterms:modified>
</cp:coreProperties>
</file>